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86367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JOLYS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1F6A13AD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Spinster.</w:t>
      </w:r>
    </w:p>
    <w:p w14:paraId="4381A299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479DBF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7BA43E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John,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   (C.P.R. 1476-85 p.161)</w:t>
      </w:r>
    </w:p>
    <w:p w14:paraId="7758C206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868C7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852DC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Apr.1479</w:t>
      </w:r>
      <w:r>
        <w:rPr>
          <w:rFonts w:ascii="Times New Roman" w:hAnsi="Times New Roman" w:cs="Times New Roman"/>
          <w:sz w:val="24"/>
          <w:szCs w:val="24"/>
        </w:rPr>
        <w:tab/>
        <w:t>She was granted a general pardon.   (ibid.)</w:t>
      </w:r>
    </w:p>
    <w:p w14:paraId="750FC771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32E43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F2B60D" w14:textId="77777777" w:rsidR="00131F2A" w:rsidRDefault="00131F2A" w:rsidP="00131F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p w14:paraId="561BEA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468C" w14:textId="77777777" w:rsidR="00131F2A" w:rsidRDefault="00131F2A" w:rsidP="009139A6">
      <w:r>
        <w:separator/>
      </w:r>
    </w:p>
  </w:endnote>
  <w:endnote w:type="continuationSeparator" w:id="0">
    <w:p w14:paraId="7E641198" w14:textId="77777777" w:rsidR="00131F2A" w:rsidRDefault="00131F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9B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F5A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F8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2253A" w14:textId="77777777" w:rsidR="00131F2A" w:rsidRDefault="00131F2A" w:rsidP="009139A6">
      <w:r>
        <w:separator/>
      </w:r>
    </w:p>
  </w:footnote>
  <w:footnote w:type="continuationSeparator" w:id="0">
    <w:p w14:paraId="1996C3D6" w14:textId="77777777" w:rsidR="00131F2A" w:rsidRDefault="00131F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5B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FA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B1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F2A"/>
    <w:rsid w:val="000666E0"/>
    <w:rsid w:val="00131F2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AFDC2"/>
  <w15:chartTrackingRefBased/>
  <w15:docId w15:val="{5A59A0BE-9F24-476D-B1FB-E9E973F6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2021-05-31T21:09:00Z</dcterms:created>
  <dcterms:modified xsi:type="dcterms:W3CDTF">2021-05-31T21:09:00Z</dcterms:modified>
</cp:coreProperties>
</file>